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7614"/>
      </w:tblGrid>
      <w:tr w:rsidR="00B405E1" w14:paraId="53826714" w14:textId="77777777" w:rsidTr="00B405E1">
        <w:trPr>
          <w:trHeight w:val="1260"/>
        </w:trPr>
        <w:tc>
          <w:tcPr>
            <w:tcW w:w="1255" w:type="dxa"/>
          </w:tcPr>
          <w:p w14:paraId="2B0D2ACF" w14:textId="17138296" w:rsidR="00B405E1" w:rsidRDefault="00B405E1" w:rsidP="006E4B8D">
            <w:pPr>
              <w:spacing w:before="100" w:beforeAutospacing="1" w:after="100" w:afterAutospacing="1"/>
              <w:jc w:val="both"/>
              <w:rPr>
                <w:rFonts w:ascii="Verdana" w:eastAsia="Times New Roman" w:hAnsi="Verdana" w:cstheme="minorHAnsi"/>
                <w:b/>
                <w:bCs/>
                <w:color w:val="2D2D2D"/>
                <w:sz w:val="23"/>
                <w:szCs w:val="23"/>
              </w:rPr>
            </w:pPr>
            <w:r w:rsidRPr="0041779C">
              <w:rPr>
                <w:noProof/>
              </w:rPr>
              <w:drawing>
                <wp:anchor distT="0" distB="0" distL="114300" distR="114300" simplePos="0" relativeHeight="251659264" behindDoc="1" locked="0" layoutInCell="1" allowOverlap="1" wp14:anchorId="62856771" wp14:editId="170DCFFF">
                  <wp:simplePos x="0" y="0"/>
                  <wp:positionH relativeFrom="column">
                    <wp:posOffset>-1905</wp:posOffset>
                  </wp:positionH>
                  <wp:positionV relativeFrom="page">
                    <wp:posOffset>0</wp:posOffset>
                  </wp:positionV>
                  <wp:extent cx="962025" cy="804545"/>
                  <wp:effectExtent l="0" t="0" r="9525" b="0"/>
                  <wp:wrapTopAndBottom/>
                  <wp:docPr id="16644771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20927" name="Picture 1" descr="A close-up of a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2025" cy="8045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95" w:type="dxa"/>
          </w:tcPr>
          <w:p w14:paraId="33300025" w14:textId="54111289" w:rsidR="00B405E1" w:rsidRPr="00B405E1" w:rsidRDefault="00B405E1" w:rsidP="006E4B8D">
            <w:pPr>
              <w:spacing w:before="100" w:beforeAutospacing="1" w:after="100" w:afterAutospacing="1"/>
              <w:jc w:val="both"/>
              <w:rPr>
                <w:rFonts w:ascii="Verdana" w:eastAsia="Times New Roman" w:hAnsi="Verdana" w:cstheme="minorHAnsi"/>
                <w:color w:val="2D2D2D"/>
                <w:sz w:val="23"/>
                <w:szCs w:val="23"/>
              </w:rPr>
            </w:pPr>
            <w:r w:rsidRPr="00B405E1">
              <w:rPr>
                <w:rFonts w:ascii="Verdana" w:eastAsia="Times New Roman" w:hAnsi="Verdana" w:cstheme="minorHAnsi"/>
                <w:b/>
                <w:bCs/>
                <w:color w:val="2D2D2D"/>
                <w:sz w:val="23"/>
                <w:szCs w:val="23"/>
              </w:rPr>
              <w:t xml:space="preserve">Arizona Industries for the Blind is hiring for the </w:t>
            </w:r>
            <w:r w:rsidRPr="00C92AA8">
              <w:rPr>
                <w:rFonts w:ascii="Verdana" w:eastAsia="Times New Roman" w:hAnsi="Verdana" w:cstheme="minorHAnsi"/>
                <w:b/>
                <w:bCs/>
                <w:color w:val="2D2D2D"/>
                <w:sz w:val="23"/>
                <w:szCs w:val="23"/>
                <w:u w:val="single"/>
              </w:rPr>
              <w:t>Warehouse/Delivery Associate</w:t>
            </w:r>
            <w:r w:rsidRPr="00B405E1">
              <w:rPr>
                <w:rFonts w:ascii="Verdana" w:eastAsia="Times New Roman" w:hAnsi="Verdana" w:cstheme="minorHAnsi"/>
                <w:b/>
                <w:bCs/>
                <w:color w:val="2D2D2D"/>
                <w:sz w:val="23"/>
                <w:szCs w:val="23"/>
              </w:rPr>
              <w:t xml:space="preserve"> position at our Base Service Center (retail store), located on the Luke Air Force Base</w:t>
            </w:r>
            <w:r>
              <w:rPr>
                <w:rFonts w:ascii="Verdana" w:eastAsia="Times New Roman" w:hAnsi="Verdana" w:cstheme="minorHAnsi"/>
                <w:b/>
                <w:bCs/>
                <w:color w:val="2D2D2D"/>
                <w:sz w:val="23"/>
                <w:szCs w:val="23"/>
              </w:rPr>
              <w:t>.</w:t>
            </w:r>
          </w:p>
        </w:tc>
      </w:tr>
    </w:tbl>
    <w:p w14:paraId="765A04E3" w14:textId="26E9B859" w:rsidR="00847599" w:rsidRPr="00C92AA8" w:rsidRDefault="00847599" w:rsidP="006E4B8D">
      <w:pPr>
        <w:spacing w:before="100" w:beforeAutospacing="1" w:after="100" w:afterAutospacing="1" w:line="240" w:lineRule="auto"/>
        <w:jc w:val="both"/>
        <w:rPr>
          <w:rFonts w:ascii="Verdana" w:eastAsia="Times New Roman" w:hAnsi="Verdana" w:cstheme="minorHAnsi"/>
          <w:b/>
          <w:bCs/>
          <w:color w:val="2D2D2D"/>
          <w:sz w:val="23"/>
          <w:szCs w:val="23"/>
        </w:rPr>
      </w:pPr>
      <w:r w:rsidRPr="00C92AA8">
        <w:rPr>
          <w:rFonts w:ascii="Verdana" w:eastAsia="Times New Roman" w:hAnsi="Verdana" w:cstheme="minorHAnsi"/>
          <w:b/>
          <w:bCs/>
          <w:color w:val="2D2D2D"/>
          <w:sz w:val="23"/>
          <w:szCs w:val="23"/>
        </w:rPr>
        <w:t xml:space="preserve">The </w:t>
      </w:r>
      <w:r w:rsidR="007D31C6" w:rsidRPr="00C92AA8">
        <w:rPr>
          <w:rFonts w:ascii="Verdana" w:eastAsia="Times New Roman" w:hAnsi="Verdana" w:cstheme="minorHAnsi"/>
          <w:b/>
          <w:bCs/>
          <w:color w:val="2D2D2D"/>
          <w:sz w:val="23"/>
          <w:szCs w:val="23"/>
          <w:u w:val="single"/>
        </w:rPr>
        <w:t>Warehouse/Delivery Associate</w:t>
      </w:r>
      <w:r w:rsidR="007D31C6" w:rsidRPr="00C92AA8">
        <w:rPr>
          <w:rFonts w:ascii="Verdana" w:eastAsia="Times New Roman" w:hAnsi="Verdana" w:cstheme="minorHAnsi"/>
          <w:b/>
          <w:bCs/>
          <w:color w:val="2D2D2D"/>
          <w:sz w:val="23"/>
          <w:szCs w:val="23"/>
        </w:rPr>
        <w:t xml:space="preserve"> oversees the receipt and storage of product</w:t>
      </w:r>
      <w:r w:rsidR="00085FCB" w:rsidRPr="00C92AA8">
        <w:rPr>
          <w:rFonts w:ascii="Verdana" w:eastAsia="Times New Roman" w:hAnsi="Verdana" w:cstheme="minorHAnsi"/>
          <w:b/>
          <w:bCs/>
          <w:color w:val="2D2D2D"/>
          <w:sz w:val="23"/>
          <w:szCs w:val="23"/>
        </w:rPr>
        <w:t>s</w:t>
      </w:r>
      <w:r w:rsidR="007D31C6" w:rsidRPr="00C92AA8">
        <w:rPr>
          <w:rFonts w:ascii="Verdana" w:eastAsia="Times New Roman" w:hAnsi="Verdana" w:cstheme="minorHAnsi"/>
          <w:b/>
          <w:bCs/>
          <w:color w:val="2D2D2D"/>
          <w:sz w:val="23"/>
          <w:szCs w:val="23"/>
        </w:rPr>
        <w:t xml:space="preserve"> at our retail store on Luke Air Force Base, along with delivering orders of product.</w:t>
      </w:r>
    </w:p>
    <w:p w14:paraId="2C11D967" w14:textId="7777777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Key Duties:</w:t>
      </w:r>
    </w:p>
    <w:p w14:paraId="74FE1458" w14:textId="4EAF7373" w:rsidR="00847599" w:rsidRPr="00B405E1" w:rsidRDefault="007D31C6" w:rsidP="006E4B8D">
      <w:pPr>
        <w:pStyle w:val="ListParagraph"/>
        <w:numPr>
          <w:ilvl w:val="0"/>
          <w:numId w:val="1"/>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 xml:space="preserve">Full cycle of receiving </w:t>
      </w:r>
      <w:r w:rsidR="00B405E1" w:rsidRPr="00B405E1">
        <w:rPr>
          <w:rFonts w:ascii="Verdana" w:eastAsia="Times New Roman" w:hAnsi="Verdana" w:cstheme="minorHAnsi"/>
          <w:color w:val="2D2D2D"/>
          <w:sz w:val="23"/>
          <w:szCs w:val="23"/>
        </w:rPr>
        <w:t>products</w:t>
      </w:r>
      <w:r w:rsidRPr="00B405E1">
        <w:rPr>
          <w:rFonts w:ascii="Verdana" w:eastAsia="Times New Roman" w:hAnsi="Verdana" w:cstheme="minorHAnsi"/>
          <w:color w:val="2D2D2D"/>
          <w:sz w:val="23"/>
          <w:szCs w:val="23"/>
        </w:rPr>
        <w:t xml:space="preserve">: verify and record incoming orders, receive </w:t>
      </w:r>
      <w:proofErr w:type="gramStart"/>
      <w:r w:rsidRPr="00B405E1">
        <w:rPr>
          <w:rFonts w:ascii="Verdana" w:eastAsia="Times New Roman" w:hAnsi="Verdana" w:cstheme="minorHAnsi"/>
          <w:color w:val="2D2D2D"/>
          <w:sz w:val="23"/>
          <w:szCs w:val="23"/>
        </w:rPr>
        <w:t>product</w:t>
      </w:r>
      <w:proofErr w:type="gramEnd"/>
      <w:r w:rsidRPr="00B405E1">
        <w:rPr>
          <w:rFonts w:ascii="Verdana" w:eastAsia="Times New Roman" w:hAnsi="Verdana" w:cstheme="minorHAnsi"/>
          <w:color w:val="2D2D2D"/>
          <w:sz w:val="23"/>
          <w:szCs w:val="23"/>
        </w:rPr>
        <w:t xml:space="preserve"> in the computer system, research discrepancies, </w:t>
      </w:r>
      <w:r w:rsidR="00FE53B7" w:rsidRPr="00B405E1">
        <w:rPr>
          <w:rFonts w:ascii="Verdana" w:eastAsia="Times New Roman" w:hAnsi="Verdana" w:cstheme="minorHAnsi"/>
          <w:color w:val="2D2D2D"/>
          <w:sz w:val="23"/>
          <w:szCs w:val="23"/>
        </w:rPr>
        <w:t xml:space="preserve">prepare documents for accounting department, stage product for </w:t>
      </w:r>
      <w:r w:rsidR="00B405E1" w:rsidRPr="00B405E1">
        <w:rPr>
          <w:rFonts w:ascii="Verdana" w:eastAsia="Times New Roman" w:hAnsi="Verdana" w:cstheme="minorHAnsi"/>
          <w:color w:val="2D2D2D"/>
          <w:sz w:val="23"/>
          <w:szCs w:val="23"/>
        </w:rPr>
        <w:t>sales floor</w:t>
      </w:r>
      <w:r w:rsidR="00FE53B7" w:rsidRPr="00B405E1">
        <w:rPr>
          <w:rFonts w:ascii="Verdana" w:eastAsia="Times New Roman" w:hAnsi="Verdana" w:cstheme="minorHAnsi"/>
          <w:color w:val="2D2D2D"/>
          <w:sz w:val="23"/>
          <w:szCs w:val="23"/>
        </w:rPr>
        <w:t>, place overflow product in warehouse.</w:t>
      </w:r>
    </w:p>
    <w:p w14:paraId="0BFBFF66" w14:textId="630370F2" w:rsidR="00FE53B7" w:rsidRPr="00B405E1" w:rsidRDefault="00FE53B7" w:rsidP="006E4B8D">
      <w:pPr>
        <w:pStyle w:val="ListParagraph"/>
        <w:numPr>
          <w:ilvl w:val="0"/>
          <w:numId w:val="1"/>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 xml:space="preserve">Delivery of orders: </w:t>
      </w:r>
      <w:r w:rsidR="00B405E1" w:rsidRPr="00B405E1">
        <w:rPr>
          <w:rFonts w:ascii="Verdana" w:eastAsia="Times New Roman" w:hAnsi="Verdana" w:cstheme="minorHAnsi"/>
          <w:color w:val="2D2D2D"/>
          <w:sz w:val="23"/>
          <w:szCs w:val="23"/>
        </w:rPr>
        <w:t>delivery</w:t>
      </w:r>
      <w:r w:rsidRPr="00B405E1">
        <w:rPr>
          <w:rFonts w:ascii="Verdana" w:eastAsia="Times New Roman" w:hAnsi="Verdana" w:cstheme="minorHAnsi"/>
          <w:color w:val="2D2D2D"/>
          <w:sz w:val="23"/>
          <w:szCs w:val="23"/>
        </w:rPr>
        <w:t xml:space="preserve"> on and off base, </w:t>
      </w:r>
      <w:proofErr w:type="gramStart"/>
      <w:r w:rsidRPr="00B405E1">
        <w:rPr>
          <w:rFonts w:ascii="Verdana" w:eastAsia="Times New Roman" w:hAnsi="Verdana" w:cstheme="minorHAnsi"/>
          <w:color w:val="2D2D2D"/>
          <w:sz w:val="23"/>
          <w:szCs w:val="23"/>
        </w:rPr>
        <w:t>maintain</w:t>
      </w:r>
      <w:proofErr w:type="gramEnd"/>
      <w:r w:rsidRPr="00B405E1">
        <w:rPr>
          <w:rFonts w:ascii="Verdana" w:eastAsia="Times New Roman" w:hAnsi="Verdana" w:cstheme="minorHAnsi"/>
          <w:color w:val="2D2D2D"/>
          <w:sz w:val="23"/>
          <w:szCs w:val="23"/>
        </w:rPr>
        <w:t xml:space="preserve"> customer schedule for deliveries, </w:t>
      </w:r>
      <w:proofErr w:type="gramStart"/>
      <w:r w:rsidRPr="00B405E1">
        <w:rPr>
          <w:rFonts w:ascii="Verdana" w:eastAsia="Times New Roman" w:hAnsi="Verdana" w:cstheme="minorHAnsi"/>
          <w:color w:val="2D2D2D"/>
          <w:sz w:val="23"/>
          <w:szCs w:val="23"/>
        </w:rPr>
        <w:t>maintain</w:t>
      </w:r>
      <w:proofErr w:type="gramEnd"/>
      <w:r w:rsidRPr="00B405E1">
        <w:rPr>
          <w:rFonts w:ascii="Verdana" w:eastAsia="Times New Roman" w:hAnsi="Verdana" w:cstheme="minorHAnsi"/>
          <w:color w:val="2D2D2D"/>
          <w:sz w:val="23"/>
          <w:szCs w:val="23"/>
        </w:rPr>
        <w:t xml:space="preserve"> customer invoices.</w:t>
      </w:r>
    </w:p>
    <w:p w14:paraId="6A01C559" w14:textId="3167DC77" w:rsidR="00FE53B7" w:rsidRPr="00B405E1" w:rsidRDefault="00FE53B7" w:rsidP="006E4B8D">
      <w:pPr>
        <w:pStyle w:val="ListParagraph"/>
        <w:numPr>
          <w:ilvl w:val="0"/>
          <w:numId w:val="1"/>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 xml:space="preserve">Engage to build relationships with our customers who are </w:t>
      </w:r>
      <w:r w:rsidR="008D66AA" w:rsidRPr="00B405E1">
        <w:rPr>
          <w:rFonts w:ascii="Verdana" w:eastAsia="Times New Roman" w:hAnsi="Verdana" w:cstheme="minorHAnsi"/>
          <w:color w:val="2D2D2D"/>
          <w:sz w:val="23"/>
          <w:szCs w:val="23"/>
        </w:rPr>
        <w:t>military</w:t>
      </w:r>
      <w:r w:rsidRPr="00B405E1">
        <w:rPr>
          <w:rFonts w:ascii="Verdana" w:eastAsia="Times New Roman" w:hAnsi="Verdana" w:cstheme="minorHAnsi"/>
          <w:color w:val="2D2D2D"/>
          <w:sz w:val="23"/>
          <w:szCs w:val="23"/>
        </w:rPr>
        <w:t xml:space="preserve"> personnel by providing excellent customer service.</w:t>
      </w:r>
    </w:p>
    <w:p w14:paraId="67903B6C" w14:textId="5572B7D1" w:rsidR="002D2FAA" w:rsidRPr="00B405E1" w:rsidRDefault="002D2FAA" w:rsidP="006E4B8D">
      <w:pPr>
        <w:spacing w:before="100" w:beforeAutospacing="1" w:after="100" w:afterAutospacing="1" w:line="240" w:lineRule="auto"/>
        <w:jc w:val="both"/>
        <w:rPr>
          <w:rFonts w:ascii="Verdana" w:eastAsia="Times New Roman" w:hAnsi="Verdana" w:cstheme="minorHAnsi"/>
          <w:b/>
          <w:bCs/>
          <w:color w:val="2D2D2D"/>
          <w:sz w:val="23"/>
          <w:szCs w:val="23"/>
        </w:rPr>
      </w:pPr>
      <w:r w:rsidRPr="00B405E1">
        <w:rPr>
          <w:rFonts w:ascii="Verdana" w:eastAsia="Times New Roman" w:hAnsi="Verdana" w:cstheme="minorHAnsi"/>
          <w:b/>
          <w:bCs/>
          <w:color w:val="2D2D2D"/>
          <w:sz w:val="23"/>
          <w:szCs w:val="23"/>
        </w:rPr>
        <w:t>Qualifications:</w:t>
      </w:r>
    </w:p>
    <w:p w14:paraId="593A8515" w14:textId="03D587E7" w:rsidR="002D2FAA" w:rsidRPr="00B405E1" w:rsidRDefault="002D2FAA" w:rsidP="006E4B8D">
      <w:pPr>
        <w:pStyle w:val="ListParagraph"/>
        <w:numPr>
          <w:ilvl w:val="0"/>
          <w:numId w:val="9"/>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hAnsi="Verdana" w:cs="Calibri"/>
          <w:color w:val="000000"/>
          <w:sz w:val="23"/>
          <w:szCs w:val="23"/>
        </w:rPr>
        <w:t>One (1) year of warehouse experience receiving, storage, and inventory of product, to include the operation and maintenance of common warehouse equipment such as hand carts, pallet jacks, and forklifts.</w:t>
      </w:r>
    </w:p>
    <w:p w14:paraId="0107E0B0" w14:textId="06435230" w:rsidR="002D2FAA" w:rsidRPr="00B405E1" w:rsidRDefault="002D2FAA" w:rsidP="006E4B8D">
      <w:pPr>
        <w:pStyle w:val="ListParagraph"/>
        <w:numPr>
          <w:ilvl w:val="0"/>
          <w:numId w:val="9"/>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hAnsi="Verdana" w:cs="Calibri"/>
          <w:color w:val="000000"/>
          <w:sz w:val="23"/>
          <w:szCs w:val="23"/>
        </w:rPr>
        <w:t>Possess a valid Arizona driver license with the acceptable Arizona Motor Vehicle Record.</w:t>
      </w:r>
    </w:p>
    <w:p w14:paraId="0CFBBCFC" w14:textId="5F629CF4" w:rsidR="002D2FAA" w:rsidRPr="00B405E1" w:rsidRDefault="002D2FAA" w:rsidP="006E4B8D">
      <w:pPr>
        <w:pStyle w:val="ListParagraph"/>
        <w:numPr>
          <w:ilvl w:val="0"/>
          <w:numId w:val="9"/>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hAnsi="Verdana" w:cs="Calibri"/>
          <w:color w:val="000000"/>
          <w:sz w:val="23"/>
          <w:szCs w:val="23"/>
        </w:rPr>
        <w:t>Must pass a nationwide background check and drug screening successfully.</w:t>
      </w:r>
    </w:p>
    <w:p w14:paraId="24E51EF2" w14:textId="5931E2EC" w:rsidR="002D2FAA" w:rsidRPr="00B405E1" w:rsidRDefault="002D2FAA" w:rsidP="006E4B8D">
      <w:pPr>
        <w:pStyle w:val="ListParagraph"/>
        <w:numPr>
          <w:ilvl w:val="0"/>
          <w:numId w:val="9"/>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hAnsi="Verdana" w:cs="Calibri"/>
          <w:color w:val="000000"/>
          <w:sz w:val="23"/>
          <w:szCs w:val="23"/>
        </w:rPr>
        <w:t>Minimum age of 18 years old.</w:t>
      </w:r>
    </w:p>
    <w:p w14:paraId="0B6BD7AA" w14:textId="377A3D58"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b/>
          <w:bCs/>
          <w:color w:val="2D2D2D"/>
          <w:sz w:val="23"/>
          <w:szCs w:val="23"/>
        </w:rPr>
        <w:t>This is what AIB has to offer to you.</w:t>
      </w:r>
    </w:p>
    <w:p w14:paraId="433D50A0" w14:textId="5309579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 xml:space="preserve">A professional work environment with a team who </w:t>
      </w:r>
      <w:r w:rsidR="00B405E1" w:rsidRPr="00B405E1">
        <w:rPr>
          <w:rFonts w:ascii="Verdana" w:eastAsia="Times New Roman" w:hAnsi="Verdana" w:cstheme="minorHAnsi"/>
          <w:color w:val="2D2D2D"/>
          <w:sz w:val="23"/>
          <w:szCs w:val="23"/>
        </w:rPr>
        <w:t>cares</w:t>
      </w:r>
      <w:r w:rsidRPr="00B405E1">
        <w:rPr>
          <w:rFonts w:ascii="Verdana" w:eastAsia="Times New Roman" w:hAnsi="Verdana" w:cstheme="minorHAnsi"/>
          <w:color w:val="2D2D2D"/>
          <w:sz w:val="23"/>
          <w:szCs w:val="23"/>
        </w:rPr>
        <w:t xml:space="preserve"> for each other and the success of AIB.</w:t>
      </w:r>
    </w:p>
    <w:p w14:paraId="2DD5D4F8" w14:textId="2AAFFA8D" w:rsidR="00602A3D" w:rsidRPr="00B405E1" w:rsidRDefault="00602A3D"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 xml:space="preserve">The schedule </w:t>
      </w:r>
      <w:proofErr w:type="gramStart"/>
      <w:r w:rsidRPr="00B405E1">
        <w:rPr>
          <w:rFonts w:ascii="Verdana" w:eastAsia="Times New Roman" w:hAnsi="Verdana" w:cstheme="minorHAnsi"/>
          <w:color w:val="2D2D2D"/>
          <w:sz w:val="23"/>
          <w:szCs w:val="23"/>
        </w:rPr>
        <w:t>is</w:t>
      </w:r>
      <w:proofErr w:type="gramEnd"/>
      <w:r w:rsidRPr="00B405E1">
        <w:rPr>
          <w:rFonts w:ascii="Verdana" w:eastAsia="Times New Roman" w:hAnsi="Verdana" w:cstheme="minorHAnsi"/>
          <w:color w:val="2D2D2D"/>
          <w:sz w:val="23"/>
          <w:szCs w:val="23"/>
        </w:rPr>
        <w:t xml:space="preserve"> 7:00am to 4:00pm, Monday through Friday.</w:t>
      </w:r>
    </w:p>
    <w:p w14:paraId="224AE8FD" w14:textId="1BDC991B"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 xml:space="preserve">A competitive rate of pay </w:t>
      </w:r>
      <w:r w:rsidR="00FE53B7" w:rsidRPr="00B405E1">
        <w:rPr>
          <w:rFonts w:ascii="Verdana" w:eastAsia="Times New Roman" w:hAnsi="Verdana" w:cstheme="minorHAnsi"/>
          <w:color w:val="2D2D2D"/>
          <w:sz w:val="23"/>
          <w:szCs w:val="23"/>
        </w:rPr>
        <w:t>of $1</w:t>
      </w:r>
      <w:r w:rsidR="008D66AA" w:rsidRPr="00B405E1">
        <w:rPr>
          <w:rFonts w:ascii="Verdana" w:eastAsia="Times New Roman" w:hAnsi="Verdana" w:cstheme="minorHAnsi"/>
          <w:color w:val="2D2D2D"/>
          <w:sz w:val="23"/>
          <w:szCs w:val="23"/>
        </w:rPr>
        <w:t>7</w:t>
      </w:r>
      <w:r w:rsidR="00FE53B7" w:rsidRPr="00B405E1">
        <w:rPr>
          <w:rFonts w:ascii="Verdana" w:eastAsia="Times New Roman" w:hAnsi="Verdana" w:cstheme="minorHAnsi"/>
          <w:color w:val="2D2D2D"/>
          <w:sz w:val="23"/>
          <w:szCs w:val="23"/>
        </w:rPr>
        <w:t>.00 per hour.</w:t>
      </w:r>
    </w:p>
    <w:p w14:paraId="2ED8E3BD" w14:textId="7777777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Great benefits are available to you right away.</w:t>
      </w:r>
    </w:p>
    <w:p w14:paraId="51A59B7B" w14:textId="0F8AED31" w:rsidR="00847599" w:rsidRPr="00B405E1" w:rsidRDefault="00FE53B7" w:rsidP="006E4B8D">
      <w:pPr>
        <w:numPr>
          <w:ilvl w:val="0"/>
          <w:numId w:val="2"/>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Very l</w:t>
      </w:r>
      <w:r w:rsidR="00847599" w:rsidRPr="00B405E1">
        <w:rPr>
          <w:rFonts w:ascii="Verdana" w:eastAsia="Times New Roman" w:hAnsi="Verdana" w:cstheme="minorHAnsi"/>
          <w:color w:val="2D2D2D"/>
          <w:sz w:val="23"/>
          <w:szCs w:val="23"/>
        </w:rPr>
        <w:t>ow cost, quality medical, dental, and vision benefits.</w:t>
      </w:r>
    </w:p>
    <w:p w14:paraId="594AA502" w14:textId="77777777" w:rsidR="00847599" w:rsidRPr="00B405E1" w:rsidRDefault="00847599" w:rsidP="006E4B8D">
      <w:pPr>
        <w:numPr>
          <w:ilvl w:val="0"/>
          <w:numId w:val="2"/>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lastRenderedPageBreak/>
        <w:t>Voluntary life insurance and short-term disability benefits.</w:t>
      </w:r>
    </w:p>
    <w:p w14:paraId="1FA92A13" w14:textId="77777777" w:rsidR="00847599" w:rsidRPr="00B405E1" w:rsidRDefault="00847599" w:rsidP="006E4B8D">
      <w:pPr>
        <w:numPr>
          <w:ilvl w:val="0"/>
          <w:numId w:val="2"/>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AIB paid life insurance and long-term disability benefits.</w:t>
      </w:r>
    </w:p>
    <w:p w14:paraId="37BFE768" w14:textId="45AB746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Lots of paid time off</w:t>
      </w:r>
      <w:r w:rsidR="00F67714" w:rsidRPr="00B405E1">
        <w:rPr>
          <w:rFonts w:ascii="Verdana" w:eastAsia="Times New Roman" w:hAnsi="Verdana" w:cstheme="minorHAnsi"/>
          <w:color w:val="2D2D2D"/>
          <w:sz w:val="23"/>
          <w:szCs w:val="23"/>
        </w:rPr>
        <w:t xml:space="preserve"> (35 days per year)</w:t>
      </w:r>
      <w:r w:rsidRPr="00B405E1">
        <w:rPr>
          <w:rFonts w:ascii="Verdana" w:eastAsia="Times New Roman" w:hAnsi="Verdana" w:cstheme="minorHAnsi"/>
          <w:color w:val="2D2D2D"/>
          <w:sz w:val="23"/>
          <w:szCs w:val="23"/>
        </w:rPr>
        <w:t>, which starts accruing on day one.</w:t>
      </w:r>
    </w:p>
    <w:p w14:paraId="581D45B7" w14:textId="77777777" w:rsidR="00847599" w:rsidRPr="00B405E1" w:rsidRDefault="00847599" w:rsidP="006E4B8D">
      <w:pPr>
        <w:numPr>
          <w:ilvl w:val="0"/>
          <w:numId w:val="3"/>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Twelve days of annual leave.</w:t>
      </w:r>
    </w:p>
    <w:p w14:paraId="76085B83" w14:textId="77777777" w:rsidR="00847599" w:rsidRPr="00B405E1" w:rsidRDefault="00847599" w:rsidP="006E4B8D">
      <w:pPr>
        <w:numPr>
          <w:ilvl w:val="0"/>
          <w:numId w:val="3"/>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Twelve days of paid sick leave.</w:t>
      </w:r>
    </w:p>
    <w:p w14:paraId="39ABAF38" w14:textId="77777777" w:rsidR="00847599" w:rsidRPr="00B405E1" w:rsidRDefault="00847599" w:rsidP="006E4B8D">
      <w:pPr>
        <w:numPr>
          <w:ilvl w:val="0"/>
          <w:numId w:val="3"/>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Eleven paid holidays</w:t>
      </w:r>
    </w:p>
    <w:p w14:paraId="0A6DD04A" w14:textId="7777777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proofErr w:type="gramStart"/>
      <w:r w:rsidRPr="00B405E1">
        <w:rPr>
          <w:rFonts w:ascii="Verdana" w:eastAsia="Times New Roman" w:hAnsi="Verdana" w:cstheme="minorHAnsi"/>
          <w:color w:val="2D2D2D"/>
          <w:sz w:val="23"/>
          <w:szCs w:val="23"/>
        </w:rPr>
        <w:t>An AIB</w:t>
      </w:r>
      <w:proofErr w:type="gramEnd"/>
      <w:r w:rsidRPr="00B405E1">
        <w:rPr>
          <w:rFonts w:ascii="Verdana" w:eastAsia="Times New Roman" w:hAnsi="Verdana" w:cstheme="minorHAnsi"/>
          <w:color w:val="2D2D2D"/>
          <w:sz w:val="23"/>
          <w:szCs w:val="23"/>
        </w:rPr>
        <w:t xml:space="preserve"> sponsored retirement plan.</w:t>
      </w:r>
    </w:p>
    <w:p w14:paraId="31DC4B4D" w14:textId="77777777" w:rsidR="00847599" w:rsidRPr="00B405E1" w:rsidRDefault="00847599" w:rsidP="006E4B8D">
      <w:pPr>
        <w:numPr>
          <w:ilvl w:val="0"/>
          <w:numId w:val="4"/>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A 401-k plan with a generous company matching contribution.</w:t>
      </w:r>
    </w:p>
    <w:p w14:paraId="6B418716" w14:textId="77777777" w:rsidR="00847599" w:rsidRPr="00B405E1" w:rsidRDefault="00847599" w:rsidP="006E4B8D">
      <w:pPr>
        <w:numPr>
          <w:ilvl w:val="0"/>
          <w:numId w:val="4"/>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Available after 90 days of employment.</w:t>
      </w:r>
    </w:p>
    <w:p w14:paraId="3A5C74A9" w14:textId="7777777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b/>
          <w:bCs/>
          <w:color w:val="2D2D2D"/>
          <w:sz w:val="23"/>
          <w:szCs w:val="23"/>
        </w:rPr>
        <w:t>A bit about Arizona Industries for the Blind (AIB).</w:t>
      </w:r>
    </w:p>
    <w:p w14:paraId="07F43B5C" w14:textId="7777777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AIB is a private non-profit organization, which provides meaningful employment and training opportunities for Arizonans who are blind.</w:t>
      </w:r>
    </w:p>
    <w:p w14:paraId="3F95E23B" w14:textId="7777777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AIB was established in 1952 with a mission to inspire individuals who are blind to pursue their maximum potential through creating, sustaining, and improving employment while providing the highest quality products and services to our customers.</w:t>
      </w:r>
    </w:p>
    <w:p w14:paraId="7414D8E8" w14:textId="7777777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AIB’s mission is to…</w:t>
      </w:r>
    </w:p>
    <w:p w14:paraId="096496F3" w14:textId="77777777" w:rsidR="00847599" w:rsidRPr="00B405E1" w:rsidRDefault="00847599" w:rsidP="006E4B8D">
      <w:pPr>
        <w:numPr>
          <w:ilvl w:val="0"/>
          <w:numId w:val="5"/>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Inspire individuals who are blind to pursue their maximum potential through creating, sustaining, and improving employment while providing the highest quality products and</w:t>
      </w:r>
    </w:p>
    <w:p w14:paraId="5ED23690" w14:textId="689DD0EA" w:rsidR="00847599" w:rsidRPr="00B405E1" w:rsidRDefault="00847599" w:rsidP="006E4B8D">
      <w:pPr>
        <w:numPr>
          <w:ilvl w:val="0"/>
          <w:numId w:val="5"/>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services.</w:t>
      </w:r>
    </w:p>
    <w:p w14:paraId="41841CF0" w14:textId="7777777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AIB’s vision is…</w:t>
      </w:r>
    </w:p>
    <w:p w14:paraId="0456E8E0" w14:textId="77777777" w:rsidR="00847599" w:rsidRPr="00B405E1" w:rsidRDefault="00847599" w:rsidP="006E4B8D">
      <w:pPr>
        <w:pStyle w:val="ListParagraph"/>
        <w:numPr>
          <w:ilvl w:val="0"/>
          <w:numId w:val="6"/>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Every person who is blind or visually impaired, with the desire, will have meaningful, rewarding employment.</w:t>
      </w:r>
    </w:p>
    <w:p w14:paraId="15308A02" w14:textId="77777777"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AIB’s guiding principles in our daily work activities are…</w:t>
      </w:r>
    </w:p>
    <w:p w14:paraId="022B1DC9" w14:textId="77777777" w:rsidR="00847599" w:rsidRPr="00B405E1" w:rsidRDefault="00847599" w:rsidP="006E4B8D">
      <w:pPr>
        <w:pStyle w:val="ListParagraph"/>
        <w:numPr>
          <w:ilvl w:val="0"/>
          <w:numId w:val="7"/>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Do your best.</w:t>
      </w:r>
    </w:p>
    <w:p w14:paraId="4B225E31" w14:textId="77777777" w:rsidR="00847599" w:rsidRPr="00B405E1" w:rsidRDefault="00847599" w:rsidP="006E4B8D">
      <w:pPr>
        <w:pStyle w:val="ListParagraph"/>
        <w:numPr>
          <w:ilvl w:val="0"/>
          <w:numId w:val="7"/>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Do the right thing.</w:t>
      </w:r>
    </w:p>
    <w:p w14:paraId="00846429" w14:textId="77777777" w:rsidR="00847599" w:rsidRPr="00B405E1" w:rsidRDefault="00847599" w:rsidP="006E4B8D">
      <w:pPr>
        <w:pStyle w:val="ListParagraph"/>
        <w:numPr>
          <w:ilvl w:val="0"/>
          <w:numId w:val="7"/>
        </w:num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color w:val="2D2D2D"/>
          <w:sz w:val="23"/>
          <w:szCs w:val="23"/>
        </w:rPr>
        <w:t>Treat others as you would like to be treated.</w:t>
      </w:r>
    </w:p>
    <w:p w14:paraId="6CCFEDAA" w14:textId="75BD3D7D" w:rsidR="00847599" w:rsidRPr="00B405E1" w:rsidRDefault="00847599" w:rsidP="006E4B8D">
      <w:pPr>
        <w:spacing w:before="100" w:beforeAutospacing="1" w:after="100" w:afterAutospacing="1" w:line="240" w:lineRule="auto"/>
        <w:jc w:val="both"/>
        <w:rPr>
          <w:rFonts w:ascii="Verdana" w:eastAsia="Times New Roman" w:hAnsi="Verdana" w:cstheme="minorHAnsi"/>
          <w:color w:val="2D2D2D"/>
          <w:sz w:val="23"/>
          <w:szCs w:val="23"/>
        </w:rPr>
      </w:pPr>
      <w:r w:rsidRPr="00B405E1">
        <w:rPr>
          <w:rFonts w:ascii="Verdana" w:eastAsia="Times New Roman" w:hAnsi="Verdana" w:cstheme="minorHAnsi"/>
          <w:b/>
          <w:bCs/>
          <w:color w:val="2D2D2D"/>
          <w:sz w:val="23"/>
          <w:szCs w:val="23"/>
        </w:rPr>
        <w:t>AIB IS AN EQUAL EMPLOYMENT/REASONABLE ACCOMMODATION EMPLOYER</w:t>
      </w:r>
    </w:p>
    <w:p w14:paraId="399428C3" w14:textId="23427839" w:rsidR="00FF6559" w:rsidRPr="00C92AA8" w:rsidRDefault="00847599" w:rsidP="00C92AA8">
      <w:pPr>
        <w:pStyle w:val="ListParagraph"/>
        <w:spacing w:before="100" w:beforeAutospacing="1" w:after="100" w:afterAutospacing="1" w:line="240" w:lineRule="auto"/>
        <w:jc w:val="both"/>
        <w:rPr>
          <w:rFonts w:eastAsia="Times New Roman" w:cstheme="minorHAnsi"/>
          <w:color w:val="2D2D2D"/>
          <w:sz w:val="23"/>
          <w:szCs w:val="23"/>
        </w:rPr>
      </w:pPr>
      <w:r w:rsidRPr="00B405E1">
        <w:rPr>
          <w:rFonts w:ascii="Verdana" w:eastAsia="Times New Roman" w:hAnsi="Verdana" w:cstheme="minorHAnsi"/>
          <w:color w:val="2D2D2D"/>
          <w:sz w:val="23"/>
          <w:szCs w:val="23"/>
        </w:rPr>
        <w:lastRenderedPageBreak/>
        <w:t>As an equal opportunity employer, AIB will not discriminate against employees or applicants for employment on any legally recognized basis including, but not limited to, military or veteran status, race, color, national origin, age, religion, disability, sex, marital status, parental status, genetic.</w:t>
      </w:r>
    </w:p>
    <w:sectPr w:rsidR="00FF6559" w:rsidRPr="00C92A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7239F"/>
    <w:multiLevelType w:val="hybridMultilevel"/>
    <w:tmpl w:val="849AA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356DA7"/>
    <w:multiLevelType w:val="hybridMultilevel"/>
    <w:tmpl w:val="BC92C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3C1422"/>
    <w:multiLevelType w:val="hybridMultilevel"/>
    <w:tmpl w:val="0D04A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567E21"/>
    <w:multiLevelType w:val="multilevel"/>
    <w:tmpl w:val="0AE6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C17898"/>
    <w:multiLevelType w:val="multilevel"/>
    <w:tmpl w:val="B0C8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C35EAB"/>
    <w:multiLevelType w:val="hybridMultilevel"/>
    <w:tmpl w:val="1CEA9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F37C75"/>
    <w:multiLevelType w:val="multilevel"/>
    <w:tmpl w:val="B020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FA4269"/>
    <w:multiLevelType w:val="multilevel"/>
    <w:tmpl w:val="0518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4F184C"/>
    <w:multiLevelType w:val="multilevel"/>
    <w:tmpl w:val="A70E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905164">
    <w:abstractNumId w:val="4"/>
  </w:num>
  <w:num w:numId="2" w16cid:durableId="488519664">
    <w:abstractNumId w:val="3"/>
  </w:num>
  <w:num w:numId="3" w16cid:durableId="668749061">
    <w:abstractNumId w:val="6"/>
  </w:num>
  <w:num w:numId="4" w16cid:durableId="1827089582">
    <w:abstractNumId w:val="7"/>
  </w:num>
  <w:num w:numId="5" w16cid:durableId="1322731933">
    <w:abstractNumId w:val="8"/>
  </w:num>
  <w:num w:numId="6" w16cid:durableId="1644964173">
    <w:abstractNumId w:val="1"/>
  </w:num>
  <w:num w:numId="7" w16cid:durableId="904875858">
    <w:abstractNumId w:val="0"/>
  </w:num>
  <w:num w:numId="8" w16cid:durableId="2017339563">
    <w:abstractNumId w:val="5"/>
  </w:num>
  <w:num w:numId="9" w16cid:durableId="1164900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599"/>
    <w:rsid w:val="00066D5D"/>
    <w:rsid w:val="00085FCB"/>
    <w:rsid w:val="00200A0C"/>
    <w:rsid w:val="002D2FAA"/>
    <w:rsid w:val="00602A3D"/>
    <w:rsid w:val="006E0FC8"/>
    <w:rsid w:val="006E4B8D"/>
    <w:rsid w:val="007D31C6"/>
    <w:rsid w:val="00847599"/>
    <w:rsid w:val="008D66AA"/>
    <w:rsid w:val="00B405E1"/>
    <w:rsid w:val="00C536D2"/>
    <w:rsid w:val="00C92AA8"/>
    <w:rsid w:val="00D1599F"/>
    <w:rsid w:val="00D41B8C"/>
    <w:rsid w:val="00F67714"/>
    <w:rsid w:val="00FE53B7"/>
    <w:rsid w:val="00FF6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11725"/>
  <w15:chartTrackingRefBased/>
  <w15:docId w15:val="{63C1F2CE-FE72-418B-B501-155FD24BF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599"/>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599"/>
    <w:pPr>
      <w:ind w:left="720"/>
      <w:contextualSpacing/>
    </w:pPr>
  </w:style>
  <w:style w:type="table" w:styleId="TableGrid">
    <w:name w:val="Table Grid"/>
    <w:basedOn w:val="TableNormal"/>
    <w:uiPriority w:val="39"/>
    <w:rsid w:val="00B40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Micnhimer</dc:creator>
  <cp:keywords/>
  <dc:description/>
  <cp:lastModifiedBy>Tom Micnhimer</cp:lastModifiedBy>
  <cp:revision>5</cp:revision>
  <dcterms:created xsi:type="dcterms:W3CDTF">2025-04-28T16:33:00Z</dcterms:created>
  <dcterms:modified xsi:type="dcterms:W3CDTF">2025-04-28T17:32:00Z</dcterms:modified>
</cp:coreProperties>
</file>